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457B" w:rsidRPr="00651099" w:rsidRDefault="008C1A2C" w:rsidP="008C1A2C">
      <w:pPr>
        <w:widowControl w:val="0"/>
        <w:suppressAutoHyphens/>
        <w:contextualSpacing/>
        <w:jc w:val="center"/>
        <w:rPr>
          <w:sz w:val="28"/>
          <w:szCs w:val="28"/>
        </w:rPr>
      </w:pPr>
      <w:r w:rsidRPr="00651099">
        <w:rPr>
          <w:sz w:val="28"/>
          <w:szCs w:val="28"/>
        </w:rPr>
        <w:t>Оценка участников конкурса в электронной форме</w:t>
      </w:r>
      <w:r w:rsidRPr="00651099">
        <w:rPr>
          <w:b/>
          <w:bCs/>
          <w:sz w:val="28"/>
          <w:szCs w:val="28"/>
        </w:rPr>
        <w:t xml:space="preserve"> </w:t>
      </w:r>
      <w:r w:rsidRPr="00651099">
        <w:rPr>
          <w:sz w:val="28"/>
          <w:szCs w:val="28"/>
        </w:rPr>
        <w:t xml:space="preserve">на приобретение </w:t>
      </w:r>
      <w:r w:rsidR="00DC0483">
        <w:rPr>
          <w:sz w:val="28"/>
          <w:szCs w:val="28"/>
        </w:rPr>
        <w:t>труб</w:t>
      </w:r>
      <w:bookmarkStart w:id="0" w:name="_GoBack"/>
      <w:bookmarkEnd w:id="0"/>
      <w:r w:rsidRPr="00651099">
        <w:rPr>
          <w:sz w:val="28"/>
          <w:szCs w:val="28"/>
        </w:rPr>
        <w:t xml:space="preserve"> на текущий ремонт теплотрассы ООО «Тепло Энерго Сети» 2025 г.</w:t>
      </w:r>
    </w:p>
    <w:p w:rsidR="008C1A2C" w:rsidRDefault="008C1A2C" w:rsidP="008C1A2C">
      <w:pPr>
        <w:widowControl w:val="0"/>
        <w:suppressAutoHyphens/>
        <w:contextualSpacing/>
        <w:jc w:val="center"/>
      </w:pPr>
    </w:p>
    <w:tbl>
      <w:tblPr>
        <w:tblStyle w:val="a3"/>
        <w:tblW w:w="10349" w:type="dxa"/>
        <w:tblInd w:w="-856" w:type="dxa"/>
        <w:tblLook w:val="04A0" w:firstRow="1" w:lastRow="0" w:firstColumn="1" w:lastColumn="0" w:noHBand="0" w:noVBand="1"/>
      </w:tblPr>
      <w:tblGrid>
        <w:gridCol w:w="4112"/>
        <w:gridCol w:w="1275"/>
        <w:gridCol w:w="1843"/>
        <w:gridCol w:w="1418"/>
        <w:gridCol w:w="1701"/>
      </w:tblGrid>
      <w:tr w:rsidR="008C1A2C" w:rsidTr="00E56D78">
        <w:trPr>
          <w:trHeight w:val="232"/>
        </w:trPr>
        <w:tc>
          <w:tcPr>
            <w:tcW w:w="4112" w:type="dxa"/>
            <w:vMerge w:val="restart"/>
          </w:tcPr>
          <w:p w:rsidR="008C1A2C" w:rsidRDefault="008C1A2C" w:rsidP="008C1A2C">
            <w:pPr>
              <w:widowControl w:val="0"/>
              <w:suppressAutoHyphens/>
              <w:contextualSpacing/>
              <w:jc w:val="center"/>
            </w:pPr>
            <w:r>
              <w:t>Наименование организации</w:t>
            </w:r>
          </w:p>
        </w:tc>
        <w:tc>
          <w:tcPr>
            <w:tcW w:w="4536" w:type="dxa"/>
            <w:gridSpan w:val="3"/>
          </w:tcPr>
          <w:p w:rsidR="008C1A2C" w:rsidRDefault="008C1A2C" w:rsidP="008C1A2C">
            <w:pPr>
              <w:widowControl w:val="0"/>
              <w:suppressAutoHyphens/>
              <w:contextualSpacing/>
              <w:jc w:val="center"/>
            </w:pPr>
            <w:r>
              <w:t>Критерии оценки</w:t>
            </w:r>
            <w:r w:rsidR="00E56D78">
              <w:t>(в баллах)</w:t>
            </w:r>
          </w:p>
        </w:tc>
        <w:tc>
          <w:tcPr>
            <w:tcW w:w="1701" w:type="dxa"/>
            <w:vMerge w:val="restart"/>
            <w:vAlign w:val="center"/>
          </w:tcPr>
          <w:p w:rsidR="008C1A2C" w:rsidRDefault="008C1A2C" w:rsidP="008C1A2C">
            <w:pPr>
              <w:widowControl w:val="0"/>
              <w:suppressAutoHyphens/>
              <w:contextualSpacing/>
              <w:jc w:val="center"/>
            </w:pPr>
            <w:r>
              <w:t>Итого баллов</w:t>
            </w:r>
          </w:p>
        </w:tc>
      </w:tr>
      <w:tr w:rsidR="008C1A2C" w:rsidTr="00E56D78">
        <w:trPr>
          <w:trHeight w:val="231"/>
        </w:trPr>
        <w:tc>
          <w:tcPr>
            <w:tcW w:w="4112" w:type="dxa"/>
            <w:vMerge/>
          </w:tcPr>
          <w:p w:rsidR="008C1A2C" w:rsidRDefault="008C1A2C" w:rsidP="008C1A2C">
            <w:pPr>
              <w:widowControl w:val="0"/>
              <w:suppressAutoHyphens/>
              <w:contextualSpacing/>
              <w:jc w:val="center"/>
            </w:pPr>
          </w:p>
        </w:tc>
        <w:tc>
          <w:tcPr>
            <w:tcW w:w="1275" w:type="dxa"/>
          </w:tcPr>
          <w:p w:rsidR="008C1A2C" w:rsidRDefault="008C1A2C" w:rsidP="008C1A2C">
            <w:pPr>
              <w:widowControl w:val="0"/>
              <w:suppressAutoHyphens/>
              <w:contextualSpacing/>
              <w:jc w:val="center"/>
            </w:pPr>
            <w:r>
              <w:t>Срок поставки</w:t>
            </w:r>
          </w:p>
        </w:tc>
        <w:tc>
          <w:tcPr>
            <w:tcW w:w="1843" w:type="dxa"/>
          </w:tcPr>
          <w:p w:rsidR="008C1A2C" w:rsidRDefault="008C1A2C" w:rsidP="008C1A2C">
            <w:pPr>
              <w:widowControl w:val="0"/>
              <w:suppressAutoHyphens/>
              <w:contextualSpacing/>
              <w:jc w:val="center"/>
            </w:pPr>
            <w:r>
              <w:t>Цена договора</w:t>
            </w:r>
          </w:p>
        </w:tc>
        <w:tc>
          <w:tcPr>
            <w:tcW w:w="1418" w:type="dxa"/>
          </w:tcPr>
          <w:p w:rsidR="008C1A2C" w:rsidRDefault="008C1A2C" w:rsidP="008C1A2C">
            <w:pPr>
              <w:widowControl w:val="0"/>
              <w:suppressAutoHyphens/>
              <w:contextualSpacing/>
              <w:jc w:val="center"/>
            </w:pPr>
            <w:r>
              <w:t>Качество товара</w:t>
            </w:r>
          </w:p>
        </w:tc>
        <w:tc>
          <w:tcPr>
            <w:tcW w:w="1701" w:type="dxa"/>
            <w:vMerge/>
          </w:tcPr>
          <w:p w:rsidR="008C1A2C" w:rsidRDefault="008C1A2C" w:rsidP="008C1A2C">
            <w:pPr>
              <w:widowControl w:val="0"/>
              <w:suppressAutoHyphens/>
              <w:contextualSpacing/>
              <w:jc w:val="center"/>
            </w:pPr>
          </w:p>
        </w:tc>
      </w:tr>
      <w:tr w:rsidR="008C1A2C" w:rsidTr="00E56D78">
        <w:tc>
          <w:tcPr>
            <w:tcW w:w="4112" w:type="dxa"/>
          </w:tcPr>
          <w:p w:rsidR="008C1A2C" w:rsidRDefault="00E801B0" w:rsidP="00E56D78">
            <w:pPr>
              <w:widowControl w:val="0"/>
              <w:suppressAutoHyphens/>
              <w:contextualSpacing/>
            </w:pPr>
            <w:r w:rsidRPr="00E801B0">
              <w:t>ООО "ФИРМА С.В."</w:t>
            </w:r>
          </w:p>
        </w:tc>
        <w:tc>
          <w:tcPr>
            <w:tcW w:w="1275" w:type="dxa"/>
          </w:tcPr>
          <w:p w:rsidR="008C1A2C" w:rsidRDefault="00E069CC" w:rsidP="008C1A2C">
            <w:pPr>
              <w:widowControl w:val="0"/>
              <w:suppressAutoHyphens/>
              <w:contextualSpacing/>
              <w:jc w:val="center"/>
            </w:pPr>
            <w:r>
              <w:t>28</w:t>
            </w:r>
          </w:p>
        </w:tc>
        <w:tc>
          <w:tcPr>
            <w:tcW w:w="1843" w:type="dxa"/>
          </w:tcPr>
          <w:p w:rsidR="008C1A2C" w:rsidRPr="00C92E18" w:rsidRDefault="00E069CC" w:rsidP="00C92E18">
            <w:pPr>
              <w:widowControl w:val="0"/>
              <w:suppressAutoHyphens/>
              <w:contextualSpacing/>
              <w:jc w:val="center"/>
            </w:pPr>
            <w:r>
              <w:t>32</w:t>
            </w:r>
          </w:p>
        </w:tc>
        <w:tc>
          <w:tcPr>
            <w:tcW w:w="1418" w:type="dxa"/>
          </w:tcPr>
          <w:p w:rsidR="008C1A2C" w:rsidRDefault="00E069CC" w:rsidP="00C92E18">
            <w:pPr>
              <w:widowControl w:val="0"/>
              <w:suppressAutoHyphens/>
              <w:contextualSpacing/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8C1A2C" w:rsidRDefault="00E069CC" w:rsidP="008C1A2C">
            <w:pPr>
              <w:widowControl w:val="0"/>
              <w:suppressAutoHyphens/>
              <w:contextualSpacing/>
              <w:jc w:val="center"/>
            </w:pPr>
            <w:r>
              <w:t>100</w:t>
            </w:r>
          </w:p>
        </w:tc>
      </w:tr>
      <w:tr w:rsidR="008C1A2C" w:rsidTr="00E56D78">
        <w:tc>
          <w:tcPr>
            <w:tcW w:w="4112" w:type="dxa"/>
          </w:tcPr>
          <w:p w:rsidR="008C1A2C" w:rsidRDefault="00E801B0" w:rsidP="00E56D78">
            <w:pPr>
              <w:widowControl w:val="0"/>
              <w:suppressAutoHyphens/>
              <w:contextualSpacing/>
            </w:pPr>
            <w:r w:rsidRPr="00E801B0">
              <w:t>ООО "АВАНГАРД"</w:t>
            </w:r>
          </w:p>
        </w:tc>
        <w:tc>
          <w:tcPr>
            <w:tcW w:w="1275" w:type="dxa"/>
          </w:tcPr>
          <w:p w:rsidR="008C1A2C" w:rsidRDefault="00E069CC" w:rsidP="008C1A2C">
            <w:pPr>
              <w:widowControl w:val="0"/>
              <w:suppressAutoHyphens/>
              <w:contextualSpacing/>
              <w:jc w:val="center"/>
            </w:pPr>
            <w:r>
              <w:t>28</w:t>
            </w:r>
          </w:p>
        </w:tc>
        <w:tc>
          <w:tcPr>
            <w:tcW w:w="1843" w:type="dxa"/>
          </w:tcPr>
          <w:p w:rsidR="008C1A2C" w:rsidRDefault="00E069CC" w:rsidP="008C1A2C">
            <w:pPr>
              <w:widowControl w:val="0"/>
              <w:suppressAutoHyphens/>
              <w:contextualSpacing/>
              <w:jc w:val="center"/>
            </w:pPr>
            <w:r>
              <w:t>32</w:t>
            </w:r>
          </w:p>
        </w:tc>
        <w:tc>
          <w:tcPr>
            <w:tcW w:w="1418" w:type="dxa"/>
          </w:tcPr>
          <w:p w:rsidR="008C1A2C" w:rsidRDefault="00E069CC" w:rsidP="008C1A2C">
            <w:pPr>
              <w:widowControl w:val="0"/>
              <w:suppressAutoHyphens/>
              <w:contextualSpacing/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8C1A2C" w:rsidRDefault="00E069CC" w:rsidP="008C1A2C">
            <w:pPr>
              <w:widowControl w:val="0"/>
              <w:suppressAutoHyphens/>
              <w:contextualSpacing/>
              <w:jc w:val="center"/>
            </w:pPr>
            <w:r>
              <w:t>100</w:t>
            </w:r>
          </w:p>
        </w:tc>
      </w:tr>
      <w:tr w:rsidR="00E069CC" w:rsidTr="00E56D78">
        <w:tc>
          <w:tcPr>
            <w:tcW w:w="4112" w:type="dxa"/>
          </w:tcPr>
          <w:p w:rsidR="00E069CC" w:rsidRDefault="00E069CC" w:rsidP="00E069CC">
            <w:pPr>
              <w:widowControl w:val="0"/>
              <w:suppressAutoHyphens/>
              <w:contextualSpacing/>
            </w:pPr>
            <w:r w:rsidRPr="00E801B0">
              <w:t>ООО "МЕТКОММАШ</w:t>
            </w:r>
          </w:p>
        </w:tc>
        <w:tc>
          <w:tcPr>
            <w:tcW w:w="1275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29</w:t>
            </w:r>
          </w:p>
        </w:tc>
        <w:tc>
          <w:tcPr>
            <w:tcW w:w="1843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34</w:t>
            </w:r>
          </w:p>
        </w:tc>
        <w:tc>
          <w:tcPr>
            <w:tcW w:w="1418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103</w:t>
            </w:r>
          </w:p>
        </w:tc>
      </w:tr>
      <w:tr w:rsidR="00E069CC" w:rsidTr="00E56D78">
        <w:tc>
          <w:tcPr>
            <w:tcW w:w="4112" w:type="dxa"/>
          </w:tcPr>
          <w:p w:rsidR="00E069CC" w:rsidRDefault="00E069CC" w:rsidP="00E069CC">
            <w:pPr>
              <w:widowControl w:val="0"/>
              <w:suppressAutoHyphens/>
              <w:contextualSpacing/>
            </w:pPr>
            <w:r w:rsidRPr="00E801B0">
              <w:t>ООО "ЮЭСК"</w:t>
            </w:r>
          </w:p>
        </w:tc>
        <w:tc>
          <w:tcPr>
            <w:tcW w:w="1275" w:type="dxa"/>
          </w:tcPr>
          <w:p w:rsidR="00E069CC" w:rsidRDefault="00DC0483" w:rsidP="00E069CC">
            <w:pPr>
              <w:widowControl w:val="0"/>
              <w:suppressAutoHyphens/>
              <w:contextualSpacing/>
              <w:jc w:val="center"/>
            </w:pPr>
            <w:r>
              <w:t xml:space="preserve"> 32</w:t>
            </w:r>
          </w:p>
        </w:tc>
        <w:tc>
          <w:tcPr>
            <w:tcW w:w="1843" w:type="dxa"/>
          </w:tcPr>
          <w:p w:rsidR="00E069CC" w:rsidRDefault="00DC0483" w:rsidP="00E069CC">
            <w:pPr>
              <w:widowControl w:val="0"/>
              <w:suppressAutoHyphens/>
              <w:contextualSpacing/>
              <w:jc w:val="center"/>
            </w:pPr>
            <w:r>
              <w:t>32</w:t>
            </w:r>
          </w:p>
        </w:tc>
        <w:tc>
          <w:tcPr>
            <w:tcW w:w="1418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E069CC" w:rsidRDefault="00DC0483" w:rsidP="00E069CC">
            <w:pPr>
              <w:widowControl w:val="0"/>
              <w:suppressAutoHyphens/>
              <w:contextualSpacing/>
              <w:jc w:val="center"/>
            </w:pPr>
            <w:r>
              <w:t>104</w:t>
            </w:r>
          </w:p>
        </w:tc>
      </w:tr>
      <w:tr w:rsidR="00E069CC" w:rsidTr="00E56D78">
        <w:tc>
          <w:tcPr>
            <w:tcW w:w="4112" w:type="dxa"/>
          </w:tcPr>
          <w:p w:rsidR="00E069CC" w:rsidRDefault="00E069CC" w:rsidP="00E069CC">
            <w:pPr>
              <w:widowControl w:val="0"/>
              <w:suppressAutoHyphens/>
              <w:contextualSpacing/>
            </w:pPr>
            <w:r w:rsidRPr="00E801B0">
              <w:t>ООО "САЙВЕРХОТ"</w:t>
            </w:r>
          </w:p>
        </w:tc>
        <w:tc>
          <w:tcPr>
            <w:tcW w:w="1275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20</w:t>
            </w:r>
          </w:p>
        </w:tc>
        <w:tc>
          <w:tcPr>
            <w:tcW w:w="1843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32</w:t>
            </w:r>
          </w:p>
        </w:tc>
        <w:tc>
          <w:tcPr>
            <w:tcW w:w="1418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40</w:t>
            </w:r>
          </w:p>
        </w:tc>
        <w:tc>
          <w:tcPr>
            <w:tcW w:w="1701" w:type="dxa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>
              <w:t>92</w:t>
            </w:r>
          </w:p>
        </w:tc>
      </w:tr>
      <w:tr w:rsidR="00E069CC" w:rsidTr="00A33309">
        <w:tc>
          <w:tcPr>
            <w:tcW w:w="4112" w:type="dxa"/>
          </w:tcPr>
          <w:p w:rsidR="00E069CC" w:rsidRPr="00E56D78" w:rsidRDefault="00E069CC" w:rsidP="00E069CC">
            <w:pPr>
              <w:widowControl w:val="0"/>
              <w:suppressAutoHyphens/>
              <w:contextualSpacing/>
              <w:jc w:val="right"/>
            </w:pPr>
            <w:r>
              <w:t>ИТОГО</w:t>
            </w:r>
          </w:p>
        </w:tc>
        <w:tc>
          <w:tcPr>
            <w:tcW w:w="4536" w:type="dxa"/>
            <w:gridSpan w:val="3"/>
          </w:tcPr>
          <w:p w:rsidR="00E069CC" w:rsidRDefault="00E069CC" w:rsidP="00E069CC">
            <w:pPr>
              <w:widowControl w:val="0"/>
              <w:suppressAutoHyphens/>
              <w:contextualSpacing/>
              <w:jc w:val="center"/>
            </w:pPr>
            <w:r w:rsidRPr="00E56D78">
              <w:t>ООО "ЮЭСК"</w:t>
            </w:r>
          </w:p>
        </w:tc>
        <w:tc>
          <w:tcPr>
            <w:tcW w:w="1701" w:type="dxa"/>
          </w:tcPr>
          <w:p w:rsidR="00E069CC" w:rsidRDefault="00DC0483" w:rsidP="00E069CC">
            <w:pPr>
              <w:widowControl w:val="0"/>
              <w:suppressAutoHyphens/>
              <w:contextualSpacing/>
              <w:jc w:val="center"/>
            </w:pPr>
            <w:r>
              <w:t>104</w:t>
            </w:r>
          </w:p>
        </w:tc>
      </w:tr>
    </w:tbl>
    <w:p w:rsidR="008C1A2C" w:rsidRDefault="008C1A2C" w:rsidP="008C1A2C">
      <w:pPr>
        <w:widowControl w:val="0"/>
        <w:suppressAutoHyphens/>
        <w:contextualSpacing/>
        <w:jc w:val="center"/>
      </w:pPr>
    </w:p>
    <w:p w:rsidR="00651099" w:rsidRDefault="00651099" w:rsidP="008C1A2C">
      <w:pPr>
        <w:widowControl w:val="0"/>
        <w:suppressAutoHyphens/>
        <w:contextualSpacing/>
        <w:jc w:val="center"/>
      </w:pPr>
    </w:p>
    <w:p w:rsidR="00651099" w:rsidRDefault="00651099" w:rsidP="008C1A2C">
      <w:pPr>
        <w:widowControl w:val="0"/>
        <w:suppressAutoHyphens/>
        <w:contextualSpacing/>
        <w:jc w:val="center"/>
      </w:pPr>
    </w:p>
    <w:p w:rsidR="00651099" w:rsidRDefault="00651099" w:rsidP="008C1A2C">
      <w:pPr>
        <w:widowControl w:val="0"/>
        <w:suppressAutoHyphens/>
        <w:contextualSpacing/>
        <w:jc w:val="center"/>
      </w:pPr>
    </w:p>
    <w:p w:rsidR="00651099" w:rsidRDefault="00651099" w:rsidP="008C1A2C">
      <w:pPr>
        <w:widowControl w:val="0"/>
        <w:suppressAutoHyphens/>
        <w:contextualSpacing/>
        <w:jc w:val="center"/>
      </w:pPr>
    </w:p>
    <w:sectPr w:rsidR="006510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0C5D"/>
    <w:rsid w:val="000B0FAB"/>
    <w:rsid w:val="00180C5D"/>
    <w:rsid w:val="00651099"/>
    <w:rsid w:val="008C1A2C"/>
    <w:rsid w:val="00981A8F"/>
    <w:rsid w:val="00C92E18"/>
    <w:rsid w:val="00DC0483"/>
    <w:rsid w:val="00E069CC"/>
    <w:rsid w:val="00E1457B"/>
    <w:rsid w:val="00E56D78"/>
    <w:rsid w:val="00E80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CBBDD"/>
  <w15:chartTrackingRefBased/>
  <w15:docId w15:val="{343BC317-7193-478A-9BE2-33C4BD090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1A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C1A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81A8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81A8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Econ2</dc:creator>
  <cp:keywords/>
  <dc:description/>
  <cp:lastModifiedBy>Econ2</cp:lastModifiedBy>
  <cp:revision>3</cp:revision>
  <cp:lastPrinted>2025-06-11T06:10:00Z</cp:lastPrinted>
  <dcterms:created xsi:type="dcterms:W3CDTF">2025-03-07T06:30:00Z</dcterms:created>
  <dcterms:modified xsi:type="dcterms:W3CDTF">2025-06-11T06:17:00Z</dcterms:modified>
</cp:coreProperties>
</file>